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67"/>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2"/>
        <w:gridCol w:w="2268"/>
      </w:tblGrid>
      <w:tr w:rsidR="007079FC" w:rsidRPr="008A5404" w:rsidTr="007079FC">
        <w:trPr>
          <w:trHeight w:val="248"/>
        </w:trPr>
        <w:tc>
          <w:tcPr>
            <w:tcW w:w="6912" w:type="dxa"/>
            <w:tcBorders>
              <w:top w:val="single" w:sz="4" w:space="0" w:color="auto"/>
              <w:left w:val="single" w:sz="4" w:space="0" w:color="auto"/>
              <w:right w:val="single" w:sz="4" w:space="0" w:color="auto"/>
            </w:tcBorders>
            <w:shd w:val="clear" w:color="auto" w:fill="auto"/>
          </w:tcPr>
          <w:p w:rsidR="007079FC" w:rsidRPr="001B2E45" w:rsidRDefault="007079FC" w:rsidP="007079FC">
            <w:pPr>
              <w:rPr>
                <w:lang w:val="en"/>
              </w:rPr>
            </w:pPr>
            <w:r w:rsidRPr="00F149C2">
              <w:rPr>
                <w:b/>
                <w:lang w:val="en-US"/>
              </w:rPr>
              <w:t>SPWS</w:t>
            </w:r>
            <w:r w:rsidRPr="00F149C2">
              <w:rPr>
                <w:b/>
                <w:lang w:val="kk-KZ"/>
              </w:rPr>
              <w:t xml:space="preserve"> 1.</w:t>
            </w:r>
            <w:r w:rsidRPr="003F3188">
              <w:rPr>
                <w:lang w:val="kk-KZ"/>
              </w:rPr>
              <w:t xml:space="preserve"> </w:t>
            </w:r>
            <w:r>
              <w:rPr>
                <w:lang w:val="en"/>
              </w:rPr>
              <w:t xml:space="preserve">Describe the structure and principles of </w:t>
            </w:r>
            <w:proofErr w:type="gramStart"/>
            <w:r>
              <w:rPr>
                <w:lang w:val="en"/>
              </w:rPr>
              <w:t>upbringing  system</w:t>
            </w:r>
            <w:proofErr w:type="gramEnd"/>
            <w:r>
              <w:rPr>
                <w:lang w:val="en"/>
              </w:rPr>
              <w:t xml:space="preserve">. Analyze and compare the upbringing systems of I.P. </w:t>
            </w:r>
            <w:proofErr w:type="spellStart"/>
            <w:r>
              <w:rPr>
                <w:lang w:val="en"/>
              </w:rPr>
              <w:t>Ivanov</w:t>
            </w:r>
            <w:proofErr w:type="spellEnd"/>
            <w:r>
              <w:rPr>
                <w:lang w:val="en"/>
              </w:rPr>
              <w:t xml:space="preserve">, L.I. </w:t>
            </w:r>
            <w:proofErr w:type="spellStart"/>
            <w:r>
              <w:rPr>
                <w:lang w:val="en"/>
              </w:rPr>
              <w:t>Novikova</w:t>
            </w:r>
            <w:proofErr w:type="spellEnd"/>
            <w:r>
              <w:rPr>
                <w:lang w:val="en"/>
              </w:rPr>
              <w:t xml:space="preserve">, V.A. </w:t>
            </w:r>
            <w:proofErr w:type="spellStart"/>
            <w:r>
              <w:rPr>
                <w:lang w:val="en"/>
              </w:rPr>
              <w:t>Karakovsky</w:t>
            </w:r>
            <w:proofErr w:type="spellEnd"/>
            <w:r>
              <w:rPr>
                <w:lang w:val="en"/>
              </w:rPr>
              <w:t xml:space="preserve">, </w:t>
            </w:r>
            <w:proofErr w:type="spellStart"/>
            <w:r>
              <w:rPr>
                <w:lang w:val="en"/>
              </w:rPr>
              <w:t>Yu.P.Sokolnikov</w:t>
            </w:r>
            <w:proofErr w:type="spellEnd"/>
            <w:r>
              <w:rPr>
                <w:lang w:val="en"/>
              </w:rPr>
              <w:t xml:space="preserve">, </w:t>
            </w:r>
            <w:proofErr w:type="spellStart"/>
            <w:proofErr w:type="gramStart"/>
            <w:r>
              <w:rPr>
                <w:lang w:val="en"/>
              </w:rPr>
              <w:t>N.Е.Shurkova</w:t>
            </w:r>
            <w:proofErr w:type="spellEnd"/>
            <w:proofErr w:type="gramEnd"/>
            <w:r>
              <w:rPr>
                <w:lang w:val="en"/>
              </w:rPr>
              <w:t>. Study the pedagogical periodicals and answer the question: technology and personality - what is the problem and how is it solved?</w:t>
            </w:r>
          </w:p>
        </w:tc>
        <w:tc>
          <w:tcPr>
            <w:tcW w:w="2268" w:type="dxa"/>
            <w:tcBorders>
              <w:top w:val="single" w:sz="4" w:space="0" w:color="auto"/>
              <w:left w:val="single" w:sz="4" w:space="0" w:color="auto"/>
              <w:right w:val="single" w:sz="4" w:space="0" w:color="auto"/>
            </w:tcBorders>
            <w:shd w:val="clear" w:color="auto" w:fill="auto"/>
          </w:tcPr>
          <w:p w:rsidR="007079FC" w:rsidRPr="008A5404" w:rsidRDefault="007079FC" w:rsidP="007079FC">
            <w:pPr>
              <w:jc w:val="center"/>
              <w:rPr>
                <w:lang w:val="kk-KZ"/>
              </w:rPr>
            </w:pPr>
            <w:bookmarkStart w:id="0" w:name="_GoBack"/>
            <w:bookmarkEnd w:id="0"/>
            <w:r>
              <w:rPr>
                <w:lang w:val="kk-KZ"/>
              </w:rPr>
              <w:t>13</w:t>
            </w:r>
          </w:p>
        </w:tc>
      </w:tr>
      <w:tr w:rsidR="007079FC" w:rsidRPr="008A5404" w:rsidTr="007079FC">
        <w:trPr>
          <w:trHeight w:val="228"/>
        </w:trPr>
        <w:tc>
          <w:tcPr>
            <w:tcW w:w="6912" w:type="dxa"/>
            <w:tcBorders>
              <w:top w:val="single" w:sz="4" w:space="0" w:color="auto"/>
              <w:left w:val="single" w:sz="4" w:space="0" w:color="auto"/>
              <w:right w:val="single" w:sz="4" w:space="0" w:color="auto"/>
            </w:tcBorders>
            <w:shd w:val="clear" w:color="auto" w:fill="auto"/>
          </w:tcPr>
          <w:p w:rsidR="007079FC" w:rsidRPr="00710343" w:rsidRDefault="007079FC" w:rsidP="007079FC">
            <w:pPr>
              <w:rPr>
                <w:lang w:val="en-US"/>
              </w:rPr>
            </w:pPr>
            <w:r w:rsidRPr="00F149C2">
              <w:rPr>
                <w:b/>
                <w:lang w:val="en-US"/>
              </w:rPr>
              <w:t>SPWS</w:t>
            </w:r>
            <w:r w:rsidRPr="00F149C2">
              <w:rPr>
                <w:b/>
                <w:lang w:val="kk-KZ"/>
              </w:rPr>
              <w:t xml:space="preserve"> </w:t>
            </w:r>
            <w:r>
              <w:rPr>
                <w:b/>
                <w:lang w:val="en-US"/>
              </w:rPr>
              <w:t>2</w:t>
            </w:r>
            <w:r w:rsidRPr="00F149C2">
              <w:rPr>
                <w:b/>
                <w:lang w:val="kk-KZ"/>
              </w:rPr>
              <w:t>.</w:t>
            </w:r>
            <w:r w:rsidRPr="003F3188">
              <w:rPr>
                <w:lang w:val="kk-KZ"/>
              </w:rPr>
              <w:t xml:space="preserve"> </w:t>
            </w:r>
            <w:r w:rsidRPr="00710343">
              <w:rPr>
                <w:lang w:val="en-US"/>
              </w:rPr>
              <w:t xml:space="preserve">Make a pedagogical </w:t>
            </w:r>
            <w:proofErr w:type="gramStart"/>
            <w:r w:rsidRPr="00710343">
              <w:rPr>
                <w:lang w:val="en-US"/>
              </w:rPr>
              <w:t>" Bank</w:t>
            </w:r>
            <w:proofErr w:type="gramEnd"/>
            <w:r w:rsidRPr="00710343">
              <w:rPr>
                <w:lang w:val="en-US"/>
              </w:rPr>
              <w:t xml:space="preserve">" (card file) </w:t>
            </w:r>
            <w:r>
              <w:rPr>
                <w:lang w:val="en-US"/>
              </w:rPr>
              <w:t xml:space="preserve">of </w:t>
            </w:r>
            <w:r w:rsidRPr="00710343">
              <w:rPr>
                <w:lang w:val="en-US"/>
              </w:rPr>
              <w:t xml:space="preserve">development of educational activities in the main areas of </w:t>
            </w:r>
            <w:r>
              <w:rPr>
                <w:lang w:val="en-US"/>
              </w:rPr>
              <w:t>upbringing</w:t>
            </w:r>
            <w:r w:rsidRPr="00710343">
              <w:rPr>
                <w:lang w:val="en-US"/>
              </w:rPr>
              <w:t>. Develop methodical projects of educational</w:t>
            </w:r>
            <w:r>
              <w:rPr>
                <w:lang w:val="en-US"/>
              </w:rPr>
              <w:t xml:space="preserve"> (upbringing)</w:t>
            </w:r>
            <w:r w:rsidRPr="00710343">
              <w:rPr>
                <w:lang w:val="en-US"/>
              </w:rPr>
              <w:t xml:space="preserve"> activities.</w:t>
            </w:r>
          </w:p>
        </w:tc>
        <w:tc>
          <w:tcPr>
            <w:tcW w:w="2268" w:type="dxa"/>
            <w:tcBorders>
              <w:top w:val="single" w:sz="4" w:space="0" w:color="auto"/>
              <w:left w:val="single" w:sz="4" w:space="0" w:color="auto"/>
              <w:right w:val="single" w:sz="4" w:space="0" w:color="auto"/>
            </w:tcBorders>
            <w:shd w:val="clear" w:color="auto" w:fill="auto"/>
          </w:tcPr>
          <w:p w:rsidR="007079FC" w:rsidRPr="008A5404" w:rsidRDefault="007079FC" w:rsidP="007079FC">
            <w:pPr>
              <w:jc w:val="center"/>
              <w:rPr>
                <w:caps/>
                <w:lang w:val="kk-KZ"/>
              </w:rPr>
            </w:pPr>
            <w:r>
              <w:rPr>
                <w:caps/>
                <w:lang w:val="kk-KZ"/>
              </w:rPr>
              <w:t>13</w:t>
            </w:r>
          </w:p>
        </w:tc>
      </w:tr>
      <w:tr w:rsidR="007079FC" w:rsidRPr="008A5404" w:rsidTr="007079FC">
        <w:tc>
          <w:tcPr>
            <w:tcW w:w="6912" w:type="dxa"/>
            <w:tcBorders>
              <w:top w:val="single" w:sz="4" w:space="0" w:color="auto"/>
              <w:left w:val="single" w:sz="4" w:space="0" w:color="auto"/>
              <w:bottom w:val="single" w:sz="4" w:space="0" w:color="auto"/>
              <w:right w:val="single" w:sz="4" w:space="0" w:color="auto"/>
            </w:tcBorders>
            <w:shd w:val="clear" w:color="auto" w:fill="auto"/>
          </w:tcPr>
          <w:p w:rsidR="007079FC" w:rsidRPr="00B06D9B" w:rsidRDefault="007079FC" w:rsidP="007079FC">
            <w:pPr>
              <w:pStyle w:val="HTML"/>
              <w:rPr>
                <w:rFonts w:ascii="Times New Roman" w:hAnsi="Times New Roman" w:cs="Times New Roman"/>
                <w:sz w:val="24"/>
                <w:szCs w:val="24"/>
                <w:lang w:val="en-US"/>
              </w:rPr>
            </w:pPr>
            <w:r w:rsidRPr="00B06D9B">
              <w:rPr>
                <w:rFonts w:ascii="Times New Roman" w:hAnsi="Times New Roman" w:cs="Times New Roman"/>
                <w:b/>
                <w:sz w:val="24"/>
                <w:szCs w:val="24"/>
                <w:lang w:val="en-US"/>
              </w:rPr>
              <w:t>SPWS</w:t>
            </w:r>
            <w:r w:rsidRPr="00B06D9B">
              <w:rPr>
                <w:rFonts w:ascii="Times New Roman" w:hAnsi="Times New Roman" w:cs="Times New Roman"/>
                <w:sz w:val="24"/>
                <w:szCs w:val="24"/>
                <w:lang w:val="kk-KZ"/>
              </w:rPr>
              <w:t xml:space="preserve"> 3. </w:t>
            </w:r>
            <w:r w:rsidRPr="00B06D9B">
              <w:rPr>
                <w:rFonts w:ascii="Times New Roman" w:hAnsi="Times New Roman" w:cs="Times New Roman"/>
                <w:sz w:val="24"/>
                <w:szCs w:val="24"/>
                <w:lang w:val="en"/>
              </w:rPr>
              <w:t>Prove that in educational work with different categories of students there is a specific use of pedagogical support.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079FC" w:rsidRPr="008A5404" w:rsidRDefault="007079FC" w:rsidP="007079FC">
            <w:pPr>
              <w:jc w:val="center"/>
              <w:rPr>
                <w:caps/>
                <w:lang w:val="kk-KZ"/>
              </w:rPr>
            </w:pPr>
            <w:r>
              <w:rPr>
                <w:caps/>
                <w:lang w:val="kk-KZ"/>
              </w:rPr>
              <w:t>13</w:t>
            </w:r>
          </w:p>
        </w:tc>
      </w:tr>
      <w:tr w:rsidR="007079FC" w:rsidTr="007079FC">
        <w:trPr>
          <w:trHeight w:val="291"/>
        </w:trPr>
        <w:tc>
          <w:tcPr>
            <w:tcW w:w="6912" w:type="dxa"/>
            <w:tcBorders>
              <w:top w:val="single" w:sz="4" w:space="0" w:color="auto"/>
              <w:left w:val="single" w:sz="4" w:space="0" w:color="auto"/>
              <w:right w:val="single" w:sz="4" w:space="0" w:color="auto"/>
            </w:tcBorders>
            <w:shd w:val="clear" w:color="auto" w:fill="auto"/>
          </w:tcPr>
          <w:p w:rsidR="007079FC" w:rsidRPr="00AB20F2" w:rsidRDefault="007079FC" w:rsidP="007079FC">
            <w:pPr>
              <w:rPr>
                <w:lang w:val="en-US"/>
              </w:rPr>
            </w:pPr>
            <w:r w:rsidRPr="00AB20F2">
              <w:rPr>
                <w:b/>
                <w:lang w:val="en-US"/>
              </w:rPr>
              <w:t>SPWS</w:t>
            </w:r>
            <w:r w:rsidRPr="00AB20F2">
              <w:rPr>
                <w:b/>
                <w:lang w:val="kk-KZ"/>
              </w:rPr>
              <w:t xml:space="preserve"> 4.</w:t>
            </w:r>
            <w:r w:rsidRPr="00AB20F2">
              <w:rPr>
                <w:lang w:val="kk-KZ"/>
              </w:rPr>
              <w:t xml:space="preserve"> </w:t>
            </w:r>
          </w:p>
          <w:p w:rsidR="007079FC" w:rsidRPr="00AB20F2" w:rsidRDefault="007079FC" w:rsidP="007079FC">
            <w:pPr>
              <w:pStyle w:val="HTML"/>
              <w:rPr>
                <w:rFonts w:ascii="Times New Roman" w:hAnsi="Times New Roman" w:cs="Times New Roman"/>
                <w:sz w:val="24"/>
                <w:szCs w:val="24"/>
                <w:lang w:val="en-US"/>
              </w:rPr>
            </w:pPr>
            <w:r w:rsidRPr="00AB20F2">
              <w:rPr>
                <w:rFonts w:ascii="Times New Roman" w:hAnsi="Times New Roman" w:cs="Times New Roman"/>
                <w:sz w:val="24"/>
                <w:szCs w:val="24"/>
                <w:lang w:val="en"/>
              </w:rPr>
              <w:t>Identify the features of pedagogical support in relation to "difficult children." Make a technological map of the education of "difficult children" of a certain age.</w:t>
            </w:r>
          </w:p>
        </w:tc>
        <w:tc>
          <w:tcPr>
            <w:tcW w:w="2268" w:type="dxa"/>
            <w:tcBorders>
              <w:top w:val="single" w:sz="4" w:space="0" w:color="auto"/>
              <w:left w:val="single" w:sz="4" w:space="0" w:color="auto"/>
              <w:right w:val="single" w:sz="4" w:space="0" w:color="auto"/>
            </w:tcBorders>
            <w:shd w:val="clear" w:color="auto" w:fill="auto"/>
          </w:tcPr>
          <w:p w:rsidR="007079FC" w:rsidRDefault="007079FC" w:rsidP="007079FC">
            <w:pPr>
              <w:jc w:val="center"/>
              <w:rPr>
                <w:lang w:val="kk-KZ"/>
              </w:rPr>
            </w:pPr>
            <w:r>
              <w:rPr>
                <w:lang w:val="kk-KZ"/>
              </w:rPr>
              <w:t>10</w:t>
            </w:r>
          </w:p>
        </w:tc>
      </w:tr>
      <w:tr w:rsidR="007079FC" w:rsidRPr="008A5404" w:rsidTr="007079FC">
        <w:trPr>
          <w:trHeight w:val="248"/>
        </w:trPr>
        <w:tc>
          <w:tcPr>
            <w:tcW w:w="6912" w:type="dxa"/>
            <w:tcBorders>
              <w:top w:val="single" w:sz="4" w:space="0" w:color="auto"/>
              <w:left w:val="single" w:sz="4" w:space="0" w:color="auto"/>
              <w:bottom w:val="single" w:sz="4" w:space="0" w:color="auto"/>
              <w:right w:val="single" w:sz="4" w:space="0" w:color="auto"/>
            </w:tcBorders>
            <w:shd w:val="clear" w:color="auto" w:fill="auto"/>
          </w:tcPr>
          <w:p w:rsidR="007079FC" w:rsidRPr="00CC2C93" w:rsidRDefault="007079FC" w:rsidP="007079FC">
            <w:pPr>
              <w:rPr>
                <w:lang w:val="en-US"/>
              </w:rPr>
            </w:pPr>
            <w:r w:rsidRPr="00CC2C93">
              <w:rPr>
                <w:b/>
                <w:lang w:val="en-US"/>
              </w:rPr>
              <w:t>SPWS</w:t>
            </w:r>
            <w:r w:rsidRPr="00CC2C93">
              <w:rPr>
                <w:lang w:val="kk-KZ"/>
              </w:rPr>
              <w:t xml:space="preserve"> 5. </w:t>
            </w:r>
          </w:p>
          <w:p w:rsidR="007079FC" w:rsidRPr="00CC2C93" w:rsidRDefault="007079FC" w:rsidP="007079FC">
            <w:pPr>
              <w:pStyle w:val="HTML"/>
              <w:rPr>
                <w:rFonts w:ascii="Times New Roman" w:hAnsi="Times New Roman" w:cs="Times New Roman"/>
                <w:sz w:val="24"/>
                <w:szCs w:val="24"/>
                <w:lang w:val="en-US"/>
              </w:rPr>
            </w:pPr>
            <w:r w:rsidRPr="00CC2C93">
              <w:rPr>
                <w:rFonts w:ascii="Times New Roman" w:hAnsi="Times New Roman" w:cs="Times New Roman"/>
                <w:sz w:val="24"/>
                <w:szCs w:val="24"/>
                <w:lang w:val="en"/>
              </w:rPr>
              <w:t>Describe the diagnostic methods that the pedagogue can use in educational (upbringing</w:t>
            </w:r>
            <w:proofErr w:type="gramStart"/>
            <w:r w:rsidRPr="00CC2C93">
              <w:rPr>
                <w:rFonts w:ascii="Times New Roman" w:hAnsi="Times New Roman" w:cs="Times New Roman"/>
                <w:sz w:val="24"/>
                <w:szCs w:val="24"/>
                <w:lang w:val="en"/>
              </w:rPr>
              <w:t>)work</w:t>
            </w:r>
            <w:proofErr w:type="gramEnd"/>
            <w:r w:rsidRPr="00CC2C93">
              <w:rPr>
                <w:rFonts w:ascii="Times New Roman" w:hAnsi="Times New Roman" w:cs="Times New Roman"/>
                <w:sz w:val="24"/>
                <w:szCs w:val="24"/>
                <w:lang w:val="en"/>
              </w:rPr>
              <w:t>. Make a message for the prospective parents of students in the class about taking into account in the educational work the relationship of the natural and social foundations of education and mechanisms of personal development.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079FC" w:rsidRPr="008A5404" w:rsidRDefault="007079FC" w:rsidP="007079FC">
            <w:pPr>
              <w:jc w:val="center"/>
              <w:rPr>
                <w:lang w:val="kk-KZ"/>
              </w:rPr>
            </w:pPr>
            <w:r>
              <w:rPr>
                <w:lang w:val="kk-KZ"/>
              </w:rPr>
              <w:t>10</w:t>
            </w:r>
          </w:p>
        </w:tc>
      </w:tr>
      <w:tr w:rsidR="007079FC" w:rsidTr="007079FC">
        <w:trPr>
          <w:trHeight w:val="248"/>
        </w:trPr>
        <w:tc>
          <w:tcPr>
            <w:tcW w:w="6912" w:type="dxa"/>
            <w:tcBorders>
              <w:top w:val="single" w:sz="4" w:space="0" w:color="auto"/>
              <w:left w:val="single" w:sz="4" w:space="0" w:color="auto"/>
              <w:bottom w:val="single" w:sz="4" w:space="0" w:color="auto"/>
              <w:right w:val="single" w:sz="4" w:space="0" w:color="auto"/>
            </w:tcBorders>
            <w:shd w:val="clear" w:color="auto" w:fill="auto"/>
          </w:tcPr>
          <w:p w:rsidR="007079FC" w:rsidRDefault="007079FC" w:rsidP="007079FC">
            <w:pPr>
              <w:rPr>
                <w:lang w:val="en-US"/>
              </w:rPr>
            </w:pPr>
            <w:r w:rsidRPr="00CC2C93">
              <w:rPr>
                <w:b/>
                <w:lang w:val="en-US"/>
              </w:rPr>
              <w:t>SPWS</w:t>
            </w:r>
            <w:r>
              <w:rPr>
                <w:lang w:val="kk-KZ"/>
              </w:rPr>
              <w:t xml:space="preserve"> 6</w:t>
            </w:r>
            <w:r w:rsidRPr="003F3188">
              <w:rPr>
                <w:lang w:val="kk-KZ"/>
              </w:rPr>
              <w:t xml:space="preserve">. </w:t>
            </w:r>
          </w:p>
          <w:p w:rsidR="007079FC" w:rsidRPr="00304161" w:rsidRDefault="007079FC" w:rsidP="007079FC">
            <w:pPr>
              <w:pStyle w:val="HTML"/>
              <w:rPr>
                <w:rFonts w:ascii="Times New Roman" w:hAnsi="Times New Roman" w:cs="Times New Roman"/>
                <w:sz w:val="24"/>
                <w:szCs w:val="24"/>
                <w:lang w:val="en-US"/>
              </w:rPr>
            </w:pPr>
            <w:r w:rsidRPr="00304161">
              <w:rPr>
                <w:rFonts w:ascii="Times New Roman" w:hAnsi="Times New Roman" w:cs="Times New Roman"/>
                <w:sz w:val="24"/>
                <w:szCs w:val="24"/>
                <w:lang w:val="en"/>
              </w:rPr>
              <w:t>Prepare a message on the topic "Pedagogical technology as an element of the pedagogue's professional skill."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079FC" w:rsidRDefault="007079FC" w:rsidP="007079FC">
            <w:pPr>
              <w:jc w:val="center"/>
              <w:rPr>
                <w:lang w:val="kk-KZ"/>
              </w:rPr>
            </w:pPr>
            <w:r>
              <w:rPr>
                <w:lang w:val="kk-KZ"/>
              </w:rPr>
              <w:t>10</w:t>
            </w:r>
          </w:p>
        </w:tc>
      </w:tr>
      <w:tr w:rsidR="007079FC" w:rsidTr="007079FC">
        <w:trPr>
          <w:trHeight w:val="248"/>
        </w:trPr>
        <w:tc>
          <w:tcPr>
            <w:tcW w:w="6912" w:type="dxa"/>
            <w:tcBorders>
              <w:top w:val="single" w:sz="4" w:space="0" w:color="auto"/>
              <w:left w:val="single" w:sz="4" w:space="0" w:color="auto"/>
              <w:bottom w:val="single" w:sz="4" w:space="0" w:color="auto"/>
              <w:right w:val="single" w:sz="4" w:space="0" w:color="auto"/>
            </w:tcBorders>
            <w:shd w:val="clear" w:color="auto" w:fill="auto"/>
          </w:tcPr>
          <w:p w:rsidR="007079FC" w:rsidRPr="00D11D6E" w:rsidRDefault="007079FC" w:rsidP="007079FC">
            <w:pPr>
              <w:rPr>
                <w:lang w:val="en-US"/>
              </w:rPr>
            </w:pPr>
            <w:r w:rsidRPr="00CC2C93">
              <w:rPr>
                <w:b/>
                <w:lang w:val="en-US"/>
              </w:rPr>
              <w:t>SPWS</w:t>
            </w:r>
            <w:r>
              <w:rPr>
                <w:lang w:val="kk-KZ"/>
              </w:rPr>
              <w:t xml:space="preserve"> 7</w:t>
            </w:r>
            <w:r w:rsidRPr="003F3188">
              <w:rPr>
                <w:lang w:val="kk-KZ"/>
              </w:rPr>
              <w:t xml:space="preserve">. </w:t>
            </w:r>
            <w:r w:rsidRPr="00D11D6E">
              <w:rPr>
                <w:lang w:val="en"/>
              </w:rPr>
              <w:t>Make a technological map of the educational activities of the class teacher.</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079FC" w:rsidRDefault="007079FC" w:rsidP="007079FC">
            <w:pPr>
              <w:jc w:val="center"/>
              <w:rPr>
                <w:lang w:val="kk-KZ"/>
              </w:rPr>
            </w:pPr>
            <w:r>
              <w:rPr>
                <w:lang w:val="kk-KZ"/>
              </w:rPr>
              <w:t>10</w:t>
            </w:r>
          </w:p>
        </w:tc>
      </w:tr>
    </w:tbl>
    <w:p w:rsidR="00387CB5" w:rsidRPr="007079FC" w:rsidRDefault="007079FC" w:rsidP="007079FC">
      <w:pPr>
        <w:jc w:val="center"/>
        <w:rPr>
          <w:b/>
          <w:lang w:val="en-US"/>
        </w:rPr>
      </w:pPr>
      <w:r w:rsidRPr="007079FC">
        <w:rPr>
          <w:b/>
          <w:lang w:val="en-US"/>
        </w:rPr>
        <w:t>SELF-PREPARATION WORK OF STDENT</w:t>
      </w:r>
    </w:p>
    <w:sectPr w:rsidR="00387CB5" w:rsidRPr="007079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451"/>
    <w:rsid w:val="00406B2D"/>
    <w:rsid w:val="00694451"/>
    <w:rsid w:val="007079FC"/>
    <w:rsid w:val="008158F3"/>
    <w:rsid w:val="00AC7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9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7079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079FC"/>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9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7079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079FC"/>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1192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2019-01-02T02:02:00Z</dcterms:created>
  <dcterms:modified xsi:type="dcterms:W3CDTF">2019-01-02T02:02:00Z</dcterms:modified>
</cp:coreProperties>
</file>